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C7EA2" w14:textId="77777777" w:rsidR="00BF178C" w:rsidRPr="005C5936" w:rsidRDefault="00BF178C" w:rsidP="00BF178C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C593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5973E0" wp14:editId="0AE4324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989580" cy="2664460"/>
                <wp:effectExtent l="0" t="0" r="1270" b="254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2664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B0215" w14:textId="77777777" w:rsidR="00BF178C" w:rsidRPr="005C5936" w:rsidRDefault="00BF178C" w:rsidP="00BF178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Juicio para la Protección de los Derechos Político- Electorales del Ciudadano. </w:t>
                            </w:r>
                          </w:p>
                          <w:p w14:paraId="2D0BEAB3" w14:textId="77777777" w:rsidR="00BF178C" w:rsidRPr="00C86C0D" w:rsidRDefault="00BF178C" w:rsidP="00BF178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86C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C86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6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JDC-014</w:t>
                            </w:r>
                            <w:r w:rsidRPr="00C86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20.</w:t>
                            </w:r>
                          </w:p>
                          <w:p w14:paraId="3D378D4D" w14:textId="77777777" w:rsidR="00BF178C" w:rsidRPr="005C5936" w:rsidRDefault="00BF178C" w:rsidP="00BF178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86C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C86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6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 Hazel Montejano García, en su calidad de militante del Partido Revolucionario Institucional.</w:t>
                            </w:r>
                          </w:p>
                          <w:p w14:paraId="17348643" w14:textId="166D55CC" w:rsidR="00BF178C" w:rsidRPr="00071457" w:rsidRDefault="00BF178C" w:rsidP="00BF178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86C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C86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Partido Revolucionario Institucional</w:t>
                            </w:r>
                            <w:r w:rsidR="007537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la </w:t>
                            </w:r>
                            <w:r w:rsidR="00753798" w:rsidRPr="00071457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Comisión Estatal de Justicia Partidaria del referido órgano.</w:t>
                            </w:r>
                          </w:p>
                          <w:p w14:paraId="550F7029" w14:textId="77777777" w:rsidR="00BF178C" w:rsidRPr="005C5936" w:rsidRDefault="00BF178C" w:rsidP="00BF178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973E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4.2pt;margin-top:0;width:235.4pt;height:209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" stroked="f">
                <v:textbox>
                  <w:txbxContent>
                    <w:p w14:paraId="7F7B0215" w14:textId="77777777" w:rsidR="00BF178C" w:rsidRPr="005C5936" w:rsidRDefault="00BF178C" w:rsidP="00BF178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Juicio para la Protección de los Derechos Político- Electorales del Ciudadano. </w:t>
                      </w:r>
                    </w:p>
                    <w:p w14:paraId="2D0BEAB3" w14:textId="77777777" w:rsidR="00BF178C" w:rsidRPr="00C86C0D" w:rsidRDefault="00BF178C" w:rsidP="00BF178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86C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C86C0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86C0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JDC-014</w:t>
                      </w:r>
                      <w:r w:rsidRPr="00C86C0D">
                        <w:rPr>
                          <w:rFonts w:ascii="Arial" w:hAnsi="Arial" w:cs="Arial"/>
                          <w:sz w:val="24"/>
                          <w:szCs w:val="24"/>
                        </w:rPr>
                        <w:t>/20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20.</w:t>
                      </w:r>
                    </w:p>
                    <w:p w14:paraId="3D378D4D" w14:textId="77777777" w:rsidR="00BF178C" w:rsidRPr="005C5936" w:rsidRDefault="00BF178C" w:rsidP="00BF178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86C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C86C0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86C0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C. Hazel Montejano García, en su calidad de militante del Partido Revolucionario Institucional.</w:t>
                      </w:r>
                    </w:p>
                    <w:p w14:paraId="17348643" w14:textId="166D55CC" w:rsidR="00BF178C" w:rsidRPr="00071457" w:rsidRDefault="00BF178C" w:rsidP="00BF178C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86C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C86C0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Partido Revolucionario Institucional</w:t>
                      </w:r>
                      <w:r w:rsidR="0075379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la </w:t>
                      </w:r>
                      <w:r w:rsidR="00753798" w:rsidRPr="00071457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eastAsia="es-MX"/>
                        </w:rPr>
                        <w:t>Comisión Estatal de Justicia Partidaria del referido órgano.</w:t>
                      </w:r>
                    </w:p>
                    <w:p w14:paraId="550F7029" w14:textId="77777777" w:rsidR="00BF178C" w:rsidRPr="005C5936" w:rsidRDefault="00BF178C" w:rsidP="00BF178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42CA71" w14:textId="77777777" w:rsidR="00BF178C" w:rsidRPr="005C5936" w:rsidRDefault="00BF178C" w:rsidP="00BF178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15D36BB" w14:textId="77777777" w:rsidR="00BF178C" w:rsidRPr="005C5936" w:rsidRDefault="00BF178C" w:rsidP="00BF178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0096A25" w14:textId="77777777" w:rsidR="00BF178C" w:rsidRPr="005C5936" w:rsidRDefault="00BF178C" w:rsidP="00BF178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439C87B" w14:textId="77777777" w:rsidR="00BF178C" w:rsidRPr="005C5936" w:rsidRDefault="00BF178C" w:rsidP="00BF178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7CD1BFB" w14:textId="77777777" w:rsidR="00BF178C" w:rsidRPr="005C5936" w:rsidRDefault="00BF178C" w:rsidP="00BF178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2B74B6B" w14:textId="77777777" w:rsidR="00BF178C" w:rsidRPr="005C5936" w:rsidRDefault="00BF178C" w:rsidP="00BF178C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0CD51C8B" w14:textId="77777777" w:rsidR="00BF178C" w:rsidRDefault="00BF178C" w:rsidP="00BF178C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6BA7F4C" w14:textId="77777777" w:rsidR="00753798" w:rsidRDefault="00753798" w:rsidP="00BF178C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669B4D0D" w14:textId="77777777" w:rsidR="00753798" w:rsidRDefault="00753798" w:rsidP="00BF178C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66B4BDB6" w14:textId="6F6A9321" w:rsidR="00BF178C" w:rsidRPr="005C5936" w:rsidRDefault="00BF178C" w:rsidP="00BF178C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da cuenta </w:t>
      </w:r>
      <w:r w:rsidR="00751B92">
        <w:rPr>
          <w:rFonts w:ascii="Arial" w:eastAsia="Times New Roman" w:hAnsi="Arial" w:cs="Arial"/>
          <w:bCs/>
          <w:sz w:val="24"/>
          <w:szCs w:val="24"/>
          <w:lang w:eastAsia="es-MX"/>
        </w:rPr>
        <w:t>la Magistrada Presidenta, Claudia E</w:t>
      </w:r>
      <w:r w:rsidR="00753798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751B92">
        <w:rPr>
          <w:rFonts w:ascii="Arial" w:eastAsia="Times New Roman" w:hAnsi="Arial" w:cs="Arial"/>
          <w:bCs/>
          <w:sz w:val="24"/>
          <w:szCs w:val="24"/>
          <w:lang w:eastAsia="es-MX"/>
        </w:rPr>
        <w:t>oisa Díaz de León González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</w:t>
      </w:r>
      <w:bookmarkStart w:id="0" w:name="_Hlk503018402"/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>el oficio con número TEEA-OP-0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58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/2020, de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fecha veinticinco de agosto de dos mil veinte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>, remitido por la</w:t>
      </w:r>
      <w:r w:rsidRPr="005C5936">
        <w:rPr>
          <w:rFonts w:ascii="Arial" w:hAnsi="Arial" w:cs="Arial"/>
          <w:sz w:val="24"/>
          <w:szCs w:val="24"/>
        </w:rPr>
        <w:t xml:space="preserve"> Oficialía de Partes de este Tribunal Electoral, y 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>con la documentación que en él se describe</w:t>
      </w:r>
      <w:bookmarkEnd w:id="0"/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F178C" w:rsidRPr="009D2311" w14:paraId="334B01D3" w14:textId="77777777" w:rsidTr="00575070">
        <w:tc>
          <w:tcPr>
            <w:tcW w:w="4414" w:type="dxa"/>
          </w:tcPr>
          <w:p w14:paraId="3EDED851" w14:textId="77777777" w:rsidR="00BF178C" w:rsidRPr="00751B92" w:rsidRDefault="00BF178C" w:rsidP="00575070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751B92">
              <w:rPr>
                <w:rFonts w:ascii="Arial" w:eastAsia="Times New Roman" w:hAnsi="Arial" w:cs="Arial"/>
                <w:b/>
                <w:lang w:eastAsia="es-MX"/>
              </w:rPr>
              <w:t>Documentación recibida</w:t>
            </w:r>
          </w:p>
        </w:tc>
        <w:tc>
          <w:tcPr>
            <w:tcW w:w="4414" w:type="dxa"/>
          </w:tcPr>
          <w:p w14:paraId="061D762B" w14:textId="77777777" w:rsidR="00BF178C" w:rsidRPr="00751B92" w:rsidRDefault="00BF178C" w:rsidP="00575070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751B92">
              <w:rPr>
                <w:rFonts w:ascii="Arial" w:eastAsia="Times New Roman" w:hAnsi="Arial" w:cs="Arial"/>
                <w:b/>
                <w:lang w:eastAsia="es-MX"/>
              </w:rPr>
              <w:t>Acto impugnado</w:t>
            </w:r>
          </w:p>
        </w:tc>
      </w:tr>
      <w:tr w:rsidR="00BF178C" w:rsidRPr="009D2311" w14:paraId="72997FA3" w14:textId="77777777" w:rsidTr="00575070">
        <w:tc>
          <w:tcPr>
            <w:tcW w:w="4414" w:type="dxa"/>
          </w:tcPr>
          <w:p w14:paraId="5F91C9F3" w14:textId="77777777" w:rsidR="00BF178C" w:rsidRPr="00751B92" w:rsidRDefault="00BF178C" w:rsidP="00575070">
            <w:pPr>
              <w:jc w:val="both"/>
              <w:rPr>
                <w:rFonts w:ascii="Arial" w:eastAsia="Times New Roman" w:hAnsi="Arial" w:cs="Arial"/>
                <w:bCs/>
                <w:lang w:eastAsia="es-MX"/>
              </w:rPr>
            </w:pPr>
            <w:r w:rsidRPr="00751B92">
              <w:rPr>
                <w:rFonts w:ascii="Arial" w:eastAsia="Times New Roman" w:hAnsi="Arial" w:cs="Arial"/>
                <w:bCs/>
                <w:lang w:eastAsia="es-MX"/>
              </w:rPr>
              <w:t>Juicio para la Protección de los Derechos Político-Electorales de la Ciudadana, de fecha veinticuatro de agosto de dos mil veinte, en contra del Partido Revolucionario Institucional, promovido y Signado por la C. Hazel Montejano García.</w:t>
            </w:r>
          </w:p>
        </w:tc>
        <w:tc>
          <w:tcPr>
            <w:tcW w:w="4414" w:type="dxa"/>
          </w:tcPr>
          <w:p w14:paraId="76FD685C" w14:textId="0515912F" w:rsidR="00BF178C" w:rsidRPr="00751B92" w:rsidRDefault="00BF178C" w:rsidP="00575070">
            <w:pPr>
              <w:jc w:val="both"/>
              <w:rPr>
                <w:rFonts w:ascii="Arial" w:eastAsia="Times New Roman" w:hAnsi="Arial" w:cs="Arial"/>
                <w:bCs/>
                <w:lang w:eastAsia="es-MX"/>
              </w:rPr>
            </w:pPr>
            <w:r w:rsidRPr="00751B92">
              <w:rPr>
                <w:rFonts w:ascii="Arial" w:eastAsia="Times New Roman" w:hAnsi="Arial" w:cs="Arial"/>
                <w:bCs/>
                <w:lang w:eastAsia="es-MX"/>
              </w:rPr>
              <w:t>La negativa de recibir la documentación para inscribirse en la convocatoria para elegir al Consejo Político Estatal del Partido Revolucionario Institucional</w:t>
            </w:r>
            <w:r w:rsidR="00753798">
              <w:rPr>
                <w:rFonts w:ascii="Arial" w:eastAsia="Times New Roman" w:hAnsi="Arial" w:cs="Arial"/>
                <w:bCs/>
                <w:lang w:eastAsia="es-MX"/>
              </w:rPr>
              <w:t xml:space="preserve"> y la omisión de la Comisión Estatal de Justicia Partidaria del PRI, de resolver en la instancia intrapartidaria el medio interpuesto.</w:t>
            </w:r>
          </w:p>
        </w:tc>
      </w:tr>
    </w:tbl>
    <w:p w14:paraId="05C297EA" w14:textId="77777777" w:rsidR="00BF178C" w:rsidRPr="005C5936" w:rsidRDefault="00BF178C" w:rsidP="00BF178C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154A9DB0" w14:textId="77777777" w:rsidR="00BF178C" w:rsidRPr="00254467" w:rsidRDefault="00BF178C" w:rsidP="00BF178C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54467">
        <w:rPr>
          <w:rFonts w:ascii="Arial" w:hAnsi="Arial" w:cs="Arial"/>
          <w:b/>
          <w:bCs/>
          <w:sz w:val="24"/>
          <w:szCs w:val="24"/>
        </w:rPr>
        <w:t xml:space="preserve">Aguascalientes, Aguascalientes, a veinticinco de agosto de dos mil diecinueve. </w:t>
      </w:r>
    </w:p>
    <w:p w14:paraId="6A902CD2" w14:textId="634035DB" w:rsidR="00BF178C" w:rsidRPr="005C5936" w:rsidRDefault="00BF178C" w:rsidP="00BF17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936">
        <w:rPr>
          <w:rFonts w:ascii="Arial" w:hAnsi="Arial" w:cs="Arial"/>
          <w:sz w:val="24"/>
          <w:szCs w:val="24"/>
        </w:rPr>
        <w:t>Vista la cuenta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298, 299, 300, 301, 354 y 356, fracción VII, del Código Electoral del Estado de Aguascalientes; 18, fracción XIII y XV, y 113, del Reglamento Interior del Tribunal Electoral del Estado de Aguascalientes; 10 y 11 de los </w:t>
      </w:r>
      <w:r w:rsidRPr="005C5936">
        <w:rPr>
          <w:rFonts w:ascii="Arial" w:eastAsia="Times New Roman" w:hAnsi="Arial" w:cs="Arial"/>
          <w:bCs/>
          <w:iCs/>
          <w:sz w:val="24"/>
          <w:szCs w:val="24"/>
          <w:lang w:eastAsia="es-MX"/>
        </w:rPr>
        <w:t>Lineamientos para la tramitación, sustanciación y resolución del juicio para la protección de los derechos político-electorales del ciudadano, el juicio electoral, y asunto general, competencia del Tribunal Electoral del Estado de Aguascalientes,</w:t>
      </w:r>
      <w:r w:rsidRPr="005C5936">
        <w:rPr>
          <w:rFonts w:ascii="Arial" w:eastAsia="Times New Roman" w:hAnsi="Arial" w:cs="Arial"/>
          <w:b/>
          <w:bCs/>
          <w:i/>
          <w:sz w:val="24"/>
          <w:szCs w:val="24"/>
          <w:lang w:eastAsia="es-MX"/>
        </w:rPr>
        <w:t xml:space="preserve"> </w:t>
      </w:r>
      <w:r w:rsidRPr="005C5936">
        <w:rPr>
          <w:rFonts w:ascii="Arial" w:eastAsia="Times New Roman" w:hAnsi="Arial" w:cs="Arial"/>
          <w:bCs/>
          <w:iCs/>
          <w:sz w:val="24"/>
          <w:szCs w:val="24"/>
          <w:lang w:eastAsia="es-MX"/>
        </w:rPr>
        <w:t>se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acuerda</w:t>
      </w:r>
      <w:r w:rsidRPr="005C593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</w:p>
    <w:p w14:paraId="381463DC" w14:textId="77777777" w:rsidR="00BF178C" w:rsidRPr="005C5936" w:rsidRDefault="00BF178C" w:rsidP="00BF178C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5C593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PRIMERO. Integración de expediente. 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 el escrito de cuenta y sus anexos, intégrese el expediente respectivo y regístrese en el Libro de Gobierno con la clave </w:t>
      </w:r>
      <w:r w:rsidRPr="005C593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TEEA-JDC-0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14</w:t>
      </w:r>
      <w:r w:rsidRPr="005C593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/2020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0147B429" w14:textId="15555E5A" w:rsidR="00BF178C" w:rsidRPr="005C5936" w:rsidRDefault="00BF178C" w:rsidP="00BF178C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5C5936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SEGUNDO.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5C5936">
        <w:rPr>
          <w:rFonts w:ascii="Arial" w:eastAsia="Times New Roman" w:hAnsi="Arial" w:cs="Arial"/>
          <w:b/>
          <w:sz w:val="24"/>
          <w:szCs w:val="24"/>
          <w:lang w:eastAsia="es-MX"/>
        </w:rPr>
        <w:t>Remisión de demanda.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Para los efectos previstos en los artículos 311 y 312, del Código Electoral de esta entidad, así como lo establecido en el artículo 104, del Reglamento Interior de este Tribunal, remítase</w:t>
      </w:r>
      <w:r w:rsidRPr="005C593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>de inmediato a la</w:t>
      </w:r>
      <w:r w:rsidR="00753798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autoridad</w:t>
      </w:r>
      <w:r w:rsidR="00753798">
        <w:rPr>
          <w:rFonts w:ascii="Arial" w:eastAsia="Times New Roman" w:hAnsi="Arial" w:cs="Arial"/>
          <w:bCs/>
          <w:sz w:val="24"/>
          <w:szCs w:val="24"/>
          <w:lang w:eastAsia="es-MX"/>
        </w:rPr>
        <w:t>es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señalada</w:t>
      </w:r>
      <w:r w:rsidR="00753798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como responsable</w:t>
      </w:r>
      <w:r w:rsidR="00753798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copia certificada del escrito que contiene el medio de impugnación, recibido por Oficialía de Partes de este Tribunal, para que, a partir de que le sea notificado el presente proveído,</w:t>
      </w:r>
      <w:r w:rsidRPr="005C5936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MX"/>
        </w:rPr>
        <w:t xml:space="preserve"> 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>dé el trámite correspondiente a la demanda.</w:t>
      </w:r>
    </w:p>
    <w:p w14:paraId="36D73614" w14:textId="0F0E7A63" w:rsidR="00BF178C" w:rsidRPr="005C5936" w:rsidRDefault="00BF178C" w:rsidP="00BF178C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5C593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TERCERO. Apercibimiento. 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>Se apercibe a la</w:t>
      </w:r>
      <w:r w:rsidR="00753798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autoridad</w:t>
      </w:r>
      <w:r w:rsidR="00753798">
        <w:rPr>
          <w:rFonts w:ascii="Arial" w:eastAsia="Times New Roman" w:hAnsi="Arial" w:cs="Arial"/>
          <w:bCs/>
          <w:sz w:val="24"/>
          <w:szCs w:val="24"/>
          <w:lang w:eastAsia="es-MX"/>
        </w:rPr>
        <w:t>es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señalada</w:t>
      </w:r>
      <w:r w:rsidR="00753798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como responsable</w:t>
      </w:r>
      <w:r w:rsidR="00753798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para que, en el caso que no d</w:t>
      </w:r>
      <w:r w:rsidR="00753798">
        <w:rPr>
          <w:rFonts w:ascii="Arial" w:eastAsia="Times New Roman" w:hAnsi="Arial" w:cs="Arial"/>
          <w:bCs/>
          <w:sz w:val="24"/>
          <w:szCs w:val="24"/>
          <w:lang w:eastAsia="es-MX"/>
        </w:rPr>
        <w:t>en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cumplimiento al requerimiento en los términos señalados, se le</w:t>
      </w:r>
      <w:r w:rsidR="00753798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aplicará alguna de las medidas de apremio a que se refiere el artículo 328 del Código Electoral de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Estado.  </w:t>
      </w:r>
    </w:p>
    <w:p w14:paraId="7942650C" w14:textId="77777777" w:rsidR="00BF178C" w:rsidRDefault="00BF178C" w:rsidP="00BF178C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>Hágase la publicación del presente acuerdo en los estrados físicos y electrónicos de este Tribunal.</w:t>
      </w:r>
    </w:p>
    <w:p w14:paraId="032B631E" w14:textId="77777777" w:rsidR="00BF178C" w:rsidRPr="005C5936" w:rsidRDefault="00BF178C" w:rsidP="00BF178C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5C593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NOTIFÍQUESE. </w:t>
      </w:r>
    </w:p>
    <w:p w14:paraId="32861CCA" w14:textId="3979DC6A" w:rsidR="00BF178C" w:rsidRPr="005C5936" w:rsidRDefault="00BF178C" w:rsidP="00BF178C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Así lo acordó y firma </w:t>
      </w:r>
      <w:r w:rsidR="00751B92" w:rsidRPr="00751B92">
        <w:rPr>
          <w:rFonts w:ascii="Arial" w:eastAsia="Times New Roman" w:hAnsi="Arial" w:cs="Arial"/>
          <w:bCs/>
          <w:sz w:val="24"/>
          <w:szCs w:val="24"/>
          <w:lang w:eastAsia="es-MX"/>
        </w:rPr>
        <w:t>la Magistrada Presidenta</w:t>
      </w:r>
      <w:r w:rsidR="00751B9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 Electoral, </w:t>
      </w:r>
      <w:bookmarkStart w:id="1" w:name="_Hlk49250112"/>
      <w:r w:rsidR="00751B92" w:rsidRPr="00751B92">
        <w:rPr>
          <w:rFonts w:ascii="Arial" w:eastAsia="Times New Roman" w:hAnsi="Arial" w:cs="Arial"/>
          <w:bCs/>
          <w:sz w:val="24"/>
          <w:szCs w:val="24"/>
          <w:lang w:eastAsia="es-MX"/>
        </w:rPr>
        <w:t>Claudia E</w:t>
      </w:r>
      <w:r w:rsidR="00753798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751B92" w:rsidRPr="00751B92">
        <w:rPr>
          <w:rFonts w:ascii="Arial" w:eastAsia="Times New Roman" w:hAnsi="Arial" w:cs="Arial"/>
          <w:bCs/>
          <w:sz w:val="24"/>
          <w:szCs w:val="24"/>
          <w:lang w:eastAsia="es-MX"/>
        </w:rPr>
        <w:t>oisa Díaz de León González</w:t>
      </w:r>
      <w:bookmarkEnd w:id="1"/>
      <w:r w:rsidRPr="005C5936">
        <w:rPr>
          <w:rFonts w:ascii="Arial" w:eastAsia="Times New Roman" w:hAnsi="Arial" w:cs="Arial"/>
          <w:bCs/>
          <w:sz w:val="24"/>
          <w:szCs w:val="24"/>
          <w:lang w:eastAsia="es-MX"/>
        </w:rPr>
        <w:t>, ante el Secretario General de Acuerdos, que autoriza y da fe.</w:t>
      </w:r>
    </w:p>
    <w:p w14:paraId="5E0B2F46" w14:textId="77777777" w:rsidR="00BF178C" w:rsidRPr="005C5936" w:rsidRDefault="00BF178C" w:rsidP="00BF178C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6E21829E" w14:textId="77777777" w:rsidR="00BF178C" w:rsidRPr="005C5936" w:rsidRDefault="00BF178C" w:rsidP="00BF178C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169CE0B6" w14:textId="249194C9" w:rsidR="00BF178C" w:rsidRPr="005C5936" w:rsidRDefault="00BF178C" w:rsidP="00BF178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5C593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Magistrad</w:t>
      </w:r>
      <w:r w:rsidR="00751B9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a</w:t>
      </w:r>
      <w:r w:rsidRPr="005C593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</w:t>
      </w:r>
      <w:proofErr w:type="gramStart"/>
      <w:r w:rsidRPr="005C593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</w:t>
      </w:r>
      <w:r w:rsidR="00751B9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a</w:t>
      </w:r>
      <w:proofErr w:type="gramEnd"/>
    </w:p>
    <w:p w14:paraId="1B655C98" w14:textId="77777777" w:rsidR="00BF178C" w:rsidRPr="005C5936" w:rsidRDefault="00BF178C" w:rsidP="00BF178C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6F5A8D8" w14:textId="0711520E" w:rsidR="00BF178C" w:rsidRDefault="00751B92" w:rsidP="00BF178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751B9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Claudia E</w:t>
      </w:r>
      <w:r w:rsidR="00753798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l</w:t>
      </w:r>
      <w:r w:rsidRPr="00751B9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oisa Díaz de León González</w:t>
      </w:r>
    </w:p>
    <w:p w14:paraId="57A79CBD" w14:textId="77777777" w:rsidR="00751B92" w:rsidRPr="005C5936" w:rsidRDefault="00751B92" w:rsidP="00BF178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095B43AF" w14:textId="5434D247" w:rsidR="00BF178C" w:rsidRDefault="00BF178C" w:rsidP="00BF178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0973E2E9" w14:textId="77777777" w:rsidR="00751B92" w:rsidRPr="005C5936" w:rsidRDefault="00751B92" w:rsidP="00BF178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0D40428E" w14:textId="77777777" w:rsidR="00BF178C" w:rsidRPr="005C5936" w:rsidRDefault="00BF178C" w:rsidP="00BF178C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5C593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14:paraId="7545FAFA" w14:textId="77777777" w:rsidR="00BF178C" w:rsidRPr="005C5936" w:rsidRDefault="00BF178C" w:rsidP="00BF178C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18BA4E45" w14:textId="77777777" w:rsidR="00BF178C" w:rsidRPr="005C5936" w:rsidRDefault="00BF178C" w:rsidP="00BF178C">
      <w:pPr>
        <w:spacing w:after="0" w:line="360" w:lineRule="auto"/>
        <w:ind w:left="284"/>
        <w:jc w:val="right"/>
        <w:rPr>
          <w:sz w:val="24"/>
          <w:szCs w:val="24"/>
        </w:rPr>
      </w:pPr>
      <w:r w:rsidRPr="005C593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p w14:paraId="7E1BF13F" w14:textId="77777777" w:rsidR="00BF178C" w:rsidRDefault="00BF178C"/>
    <w:sectPr w:rsidR="00BF178C" w:rsidSect="00C252C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4A02C" w14:textId="77777777" w:rsidR="0015258E" w:rsidRDefault="00753798">
      <w:pPr>
        <w:spacing w:after="0" w:line="240" w:lineRule="auto"/>
      </w:pPr>
      <w:r>
        <w:separator/>
      </w:r>
    </w:p>
  </w:endnote>
  <w:endnote w:type="continuationSeparator" w:id="0">
    <w:p w14:paraId="124FD8DD" w14:textId="77777777" w:rsidR="0015258E" w:rsidRDefault="0075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92CE8" w14:textId="77777777" w:rsidR="00F71849" w:rsidRDefault="00071457">
    <w:pPr>
      <w:pStyle w:val="Piedepgina"/>
      <w:jc w:val="right"/>
    </w:pPr>
  </w:p>
  <w:p w14:paraId="321C6AC4" w14:textId="77777777" w:rsidR="00F71849" w:rsidRDefault="000714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70EF3" w14:textId="77777777" w:rsidR="0015258E" w:rsidRDefault="00753798">
      <w:pPr>
        <w:spacing w:after="0" w:line="240" w:lineRule="auto"/>
      </w:pPr>
      <w:r>
        <w:separator/>
      </w:r>
    </w:p>
  </w:footnote>
  <w:footnote w:type="continuationSeparator" w:id="0">
    <w:p w14:paraId="68670333" w14:textId="77777777" w:rsidR="0015258E" w:rsidRDefault="0075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D1A62" w14:textId="77777777" w:rsidR="00BE65DA" w:rsidRDefault="002A36D1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65E1E52" wp14:editId="03BDEE5C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86DE63D" wp14:editId="1B26691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7F3B0CE" w14:textId="77777777" w:rsidR="00BE65DA" w:rsidRDefault="002A36D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86DE63D" id="Rectángulo 2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+v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LTZT68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7F3B0CE" w14:textId="77777777" w:rsidR="00BE65DA" w:rsidRDefault="002A36D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1989D78D" w14:textId="77777777" w:rsidR="00BE65DA" w:rsidRDefault="00071457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581F0DAB" w14:textId="77777777" w:rsidR="00BE65DA" w:rsidRDefault="00071457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3A5C43F8" w14:textId="77777777" w:rsidR="00F71849" w:rsidRDefault="002A36D1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00A85BB0" w14:textId="77777777" w:rsidR="00F71849" w:rsidRPr="00A46BD3" w:rsidRDefault="002A36D1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55D21334" w14:textId="77777777" w:rsidR="00F71849" w:rsidRDefault="002A36D1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>Acuerdo de requerimiento de Presidencia</w:t>
    </w:r>
  </w:p>
  <w:p w14:paraId="7737886E" w14:textId="77777777" w:rsidR="00BE65DA" w:rsidRDefault="00071457" w:rsidP="00286141">
    <w:pPr>
      <w:pStyle w:val="Encabezado"/>
      <w:jc w:val="right"/>
      <w:rPr>
        <w:rFonts w:ascii="Century Gothic" w:hAnsi="Century Gothic"/>
      </w:rPr>
    </w:pPr>
  </w:p>
  <w:p w14:paraId="2879E7C3" w14:textId="77777777" w:rsidR="00BE65DA" w:rsidRDefault="00071457" w:rsidP="00286141">
    <w:pPr>
      <w:pStyle w:val="Encabezado"/>
      <w:jc w:val="right"/>
      <w:rPr>
        <w:rFonts w:ascii="Century Gothic" w:hAnsi="Century Gothic"/>
      </w:rPr>
    </w:pPr>
  </w:p>
  <w:p w14:paraId="67BCEACB" w14:textId="77777777" w:rsidR="00BE65DA" w:rsidRDefault="00071457" w:rsidP="00286141">
    <w:pPr>
      <w:pStyle w:val="Encabezado"/>
      <w:jc w:val="right"/>
      <w:rPr>
        <w:rFonts w:ascii="Century Gothic" w:hAnsi="Century Gothic"/>
      </w:rPr>
    </w:pPr>
  </w:p>
  <w:p w14:paraId="55886E79" w14:textId="77777777" w:rsidR="00BE65DA" w:rsidRPr="00A46BD3" w:rsidRDefault="00071457" w:rsidP="00286141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8C"/>
    <w:rsid w:val="00071457"/>
    <w:rsid w:val="0015258E"/>
    <w:rsid w:val="002A36D1"/>
    <w:rsid w:val="00751B92"/>
    <w:rsid w:val="00753798"/>
    <w:rsid w:val="00B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11D3E"/>
  <w15:chartTrackingRefBased/>
  <w15:docId w15:val="{F57EAD5B-143A-47AE-9B13-AFC8FD2B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178C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BF178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F178C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F178C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BF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444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Notificador</dc:creator>
  <cp:keywords/>
  <dc:description/>
  <cp:lastModifiedBy>Notificador</cp:lastModifiedBy>
  <cp:revision>5</cp:revision>
  <dcterms:created xsi:type="dcterms:W3CDTF">2020-08-25T17:12:00Z</dcterms:created>
  <dcterms:modified xsi:type="dcterms:W3CDTF">2020-08-25T18:07:00Z</dcterms:modified>
</cp:coreProperties>
</file>